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BA04B6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2030EF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2030EF">
              <w:rPr>
                <w:rFonts w:ascii="Arial" w:hAnsi="Arial" w:cs="Arial"/>
              </w:rPr>
              <w:t>10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DA4A00">
              <w:rPr>
                <w:rFonts w:ascii="Arial" w:hAnsi="Arial" w:cs="Arial"/>
              </w:rPr>
              <w:t>декабря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2030EF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F5940">
              <w:rPr>
                <w:rFonts w:ascii="Arial" w:hAnsi="Arial" w:cs="Arial"/>
              </w:rPr>
              <w:t>3</w:t>
            </w:r>
            <w:r w:rsidR="002030EF">
              <w:rPr>
                <w:rFonts w:ascii="Arial" w:hAnsi="Arial" w:cs="Arial"/>
              </w:rPr>
              <w:t>82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2030EF" w:rsidRPr="000E339C">
        <w:rPr>
          <w:rFonts w:ascii="Arial" w:hAnsi="Arial" w:cs="Arial"/>
          <w:b/>
        </w:rPr>
        <w:t>Химии</w:t>
      </w:r>
      <w:r w:rsidR="002030EF">
        <w:rPr>
          <w:rFonts w:ascii="Arial" w:hAnsi="Arial" w:cs="Arial"/>
        </w:rPr>
        <w:t xml:space="preserve"> </w:t>
      </w:r>
      <w:r w:rsidR="002030EF" w:rsidRPr="0070177B">
        <w:rPr>
          <w:rFonts w:ascii="Arial" w:hAnsi="Arial" w:cs="Arial"/>
          <w:b/>
        </w:rPr>
        <w:t>(</w:t>
      </w:r>
      <w:r w:rsidR="002030EF" w:rsidRPr="00FE392A">
        <w:rPr>
          <w:rFonts w:ascii="Arial" w:hAnsi="Arial" w:cs="Arial"/>
          <w:b/>
        </w:rPr>
        <w:t xml:space="preserve">группа </w:t>
      </w:r>
      <w:r w:rsidR="002030EF">
        <w:rPr>
          <w:rFonts w:ascii="Arial" w:hAnsi="Arial" w:cs="Arial"/>
          <w:b/>
        </w:rPr>
        <w:t>И</w:t>
      </w:r>
      <w:r w:rsidR="002030EF" w:rsidRPr="00FE392A">
        <w:rPr>
          <w:rFonts w:ascii="Arial" w:hAnsi="Arial" w:cs="Arial"/>
          <w:b/>
        </w:rPr>
        <w:t xml:space="preserve">), подгруппы: </w:t>
      </w:r>
      <w:r w:rsidR="002030EF">
        <w:rPr>
          <w:rFonts w:ascii="Arial" w:hAnsi="Arial" w:cs="Arial"/>
          <w:b/>
        </w:rPr>
        <w:t xml:space="preserve">Оборудование лабораторное (ИБ)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DA4A00">
      <w:pPr>
        <w:pStyle w:val="1"/>
        <w:spacing w:before="120"/>
        <w:ind w:left="0"/>
        <w:jc w:val="right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2030EF">
        <w:rPr>
          <w:rFonts w:ascii="Arial" w:hAnsi="Arial" w:cs="Arial"/>
          <w:b/>
          <w:sz w:val="22"/>
          <w:szCs w:val="22"/>
        </w:rPr>
        <w:t>21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411049">
        <w:rPr>
          <w:rFonts w:ascii="Arial" w:hAnsi="Arial" w:cs="Arial"/>
          <w:b/>
          <w:sz w:val="22"/>
          <w:szCs w:val="22"/>
        </w:rPr>
        <w:t>декабря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2030EF" w:rsidRPr="000E339C">
        <w:rPr>
          <w:rFonts w:ascii="Arial" w:hAnsi="Arial" w:cs="Arial"/>
          <w:b/>
        </w:rPr>
        <w:t>Химии</w:t>
      </w:r>
      <w:r w:rsidR="002030EF">
        <w:rPr>
          <w:rFonts w:ascii="Arial" w:hAnsi="Arial" w:cs="Arial"/>
        </w:rPr>
        <w:t xml:space="preserve"> </w:t>
      </w:r>
      <w:r w:rsidR="002030EF" w:rsidRPr="0070177B">
        <w:rPr>
          <w:rFonts w:ascii="Arial" w:hAnsi="Arial" w:cs="Arial"/>
          <w:b/>
        </w:rPr>
        <w:t>(</w:t>
      </w:r>
      <w:r w:rsidR="002030EF" w:rsidRPr="00FE392A">
        <w:rPr>
          <w:rFonts w:ascii="Arial" w:hAnsi="Arial" w:cs="Arial"/>
          <w:b/>
        </w:rPr>
        <w:t xml:space="preserve">группа </w:t>
      </w:r>
      <w:r w:rsidR="002030EF">
        <w:rPr>
          <w:rFonts w:ascii="Arial" w:hAnsi="Arial" w:cs="Arial"/>
          <w:b/>
        </w:rPr>
        <w:t>И</w:t>
      </w:r>
      <w:r w:rsidR="002030EF" w:rsidRPr="00FE392A">
        <w:rPr>
          <w:rFonts w:ascii="Arial" w:hAnsi="Arial" w:cs="Arial"/>
          <w:b/>
        </w:rPr>
        <w:t xml:space="preserve">), подгруппы: </w:t>
      </w:r>
      <w:r w:rsidR="002030EF">
        <w:rPr>
          <w:rFonts w:ascii="Arial" w:hAnsi="Arial" w:cs="Arial"/>
          <w:b/>
        </w:rPr>
        <w:t xml:space="preserve">Оборудование лабораторное (ИБ)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, указанных в Приложении № 2 к настоящему Приглашению, составляет</w:t>
      </w:r>
      <w:r w:rsidRPr="00DA4A00">
        <w:rPr>
          <w:rFonts w:ascii="Arial" w:hAnsi="Arial" w:cs="Arial"/>
          <w:sz w:val="22"/>
          <w:szCs w:val="22"/>
        </w:rPr>
        <w:t>:</w:t>
      </w:r>
      <w:r w:rsidR="009D237F" w:rsidRPr="00DA4A00">
        <w:rPr>
          <w:rFonts w:ascii="Arial" w:hAnsi="Arial" w:cs="Arial"/>
          <w:b/>
          <w:sz w:val="22"/>
          <w:szCs w:val="22"/>
        </w:rPr>
        <w:t xml:space="preserve"> </w:t>
      </w:r>
      <w:r w:rsidR="002030EF">
        <w:rPr>
          <w:rFonts w:ascii="Arial" w:hAnsi="Arial" w:cs="Arial"/>
          <w:b/>
          <w:sz w:val="22"/>
          <w:szCs w:val="22"/>
        </w:rPr>
        <w:t>93 608,39</w:t>
      </w:r>
      <w:r w:rsidR="00DC34BD" w:rsidRPr="00DC34BD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2030EF">
        <w:rPr>
          <w:rFonts w:ascii="Arial" w:hAnsi="Arial" w:cs="Arial"/>
        </w:rPr>
        <w:t>21</w:t>
      </w:r>
      <w:r w:rsidR="00B07499">
        <w:rPr>
          <w:rFonts w:ascii="Arial" w:hAnsi="Arial" w:cs="Arial"/>
        </w:rPr>
        <w:t xml:space="preserve"> </w:t>
      </w:r>
      <w:r w:rsidR="00413104">
        <w:rPr>
          <w:rFonts w:ascii="Arial" w:hAnsi="Arial" w:cs="Arial"/>
        </w:rPr>
        <w:t>декабря</w:t>
      </w:r>
      <w:r w:rsidR="00AE6574">
        <w:rPr>
          <w:rFonts w:ascii="Arial" w:hAnsi="Arial" w:cs="Arial"/>
        </w:rPr>
        <w:t xml:space="preserve"> </w:t>
      </w:r>
      <w:r w:rsidR="00C90AA8">
        <w:rPr>
          <w:rFonts w:ascii="Arial" w:hAnsi="Arial" w:cs="Arial"/>
        </w:rPr>
        <w:t xml:space="preserve">по </w:t>
      </w:r>
      <w:r w:rsidR="00DA4A00">
        <w:rPr>
          <w:rFonts w:ascii="Arial" w:hAnsi="Arial" w:cs="Arial"/>
        </w:rPr>
        <w:t>2</w:t>
      </w:r>
      <w:r w:rsidR="002030EF">
        <w:rPr>
          <w:rFonts w:ascii="Arial" w:hAnsi="Arial" w:cs="Arial"/>
        </w:rPr>
        <w:t>8</w:t>
      </w:r>
      <w:r w:rsidR="005D032B">
        <w:rPr>
          <w:rFonts w:ascii="Arial" w:hAnsi="Arial" w:cs="Arial"/>
        </w:rPr>
        <w:t xml:space="preserve"> декабря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A4A00" w:rsidRPr="00DA4A00">
        <w:rPr>
          <w:rFonts w:ascii="Arial" w:hAnsi="Arial" w:cs="Arial"/>
          <w:b/>
        </w:rPr>
        <w:t>2</w:t>
      </w:r>
      <w:r w:rsidR="002030EF">
        <w:rPr>
          <w:rFonts w:ascii="Arial" w:hAnsi="Arial" w:cs="Arial"/>
          <w:b/>
        </w:rPr>
        <w:t>8</w:t>
      </w:r>
      <w:r w:rsidR="007F03B5" w:rsidRPr="00B07499">
        <w:rPr>
          <w:rFonts w:ascii="Arial" w:hAnsi="Arial" w:cs="Arial"/>
          <w:b/>
        </w:rPr>
        <w:t xml:space="preserve"> </w:t>
      </w:r>
      <w:r w:rsidR="005D032B">
        <w:rPr>
          <w:rFonts w:ascii="Arial" w:hAnsi="Arial" w:cs="Arial"/>
          <w:b/>
        </w:rPr>
        <w:t>декабря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BA04B6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BA04B6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BA04B6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A2D" w:rsidRDefault="00AE0A2D">
      <w:r>
        <w:separator/>
      </w:r>
    </w:p>
  </w:endnote>
  <w:endnote w:type="continuationSeparator" w:id="0">
    <w:p w:rsidR="00AE0A2D" w:rsidRDefault="00AE0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BA04B6">
        <w:pPr>
          <w:pStyle w:val="a5"/>
          <w:jc w:val="right"/>
        </w:pPr>
        <w:fldSimple w:instr=" PAGE   \* MERGEFORMAT ">
          <w:r w:rsidR="002030EF">
            <w:rPr>
              <w:noProof/>
            </w:rPr>
            <w:t>6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A2D" w:rsidRDefault="00AE0A2D">
      <w:r>
        <w:separator/>
      </w:r>
    </w:p>
  </w:footnote>
  <w:footnote w:type="continuationSeparator" w:id="0">
    <w:p w:rsidR="00AE0A2D" w:rsidRDefault="00AE0A2D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0B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6A1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0E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1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2B6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591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AA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2D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4B6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8B6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A00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7C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829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91329-D7D2-4FFB-9368-3019ABB7E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4902</Words>
  <Characters>27942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32779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10</cp:revision>
  <cp:lastPrinted>2014-12-17T11:20:00Z</cp:lastPrinted>
  <dcterms:created xsi:type="dcterms:W3CDTF">2015-11-23T06:42:00Z</dcterms:created>
  <dcterms:modified xsi:type="dcterms:W3CDTF">2015-12-10T14:35:00Z</dcterms:modified>
</cp:coreProperties>
</file>